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14:paraId="71D1BE21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1BE1F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bookmarkStart w:id="0" w:name="_GoBack"/>
            <w:bookmarkEnd w:id="0"/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1BE20" w14:textId="5AE2D198" w:rsidR="00226856" w:rsidRPr="00E56104" w:rsidRDefault="00526A58" w:rsidP="00E56104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201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G_0</w:t>
            </w:r>
            <w:r w:rsidR="00E56104">
              <w:rPr>
                <w:b/>
                <w:color w:val="000000"/>
                <w:sz w:val="24"/>
                <w:szCs w:val="24"/>
              </w:rPr>
              <w:t>19</w:t>
            </w:r>
          </w:p>
        </w:tc>
      </w:tr>
      <w:tr w:rsidR="00226856" w14:paraId="71D1BE24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1BE22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1BE23" w14:textId="51D10467" w:rsidR="00226856" w:rsidRPr="009E5E27" w:rsidRDefault="00E56104" w:rsidP="009E5E27">
            <w:pPr>
              <w:rPr>
                <w:b/>
                <w:color w:val="000000"/>
                <w:sz w:val="24"/>
                <w:szCs w:val="24"/>
              </w:rPr>
            </w:pPr>
            <w:r w:rsidRPr="003C0E98">
              <w:rPr>
                <w:b/>
                <w:color w:val="000000"/>
                <w:sz w:val="24"/>
                <w:szCs w:val="24"/>
              </w:rPr>
              <w:t>2375394</w:t>
            </w:r>
          </w:p>
        </w:tc>
      </w:tr>
    </w:tbl>
    <w:p w14:paraId="71D1BE25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71D1BE26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1D1BE27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1D1BE28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1D1BE29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1D1BE2A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1D1BE2B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71D1BE2C" w14:textId="77777777" w:rsidR="00F53BA7" w:rsidRDefault="00F53BA7" w:rsidP="00F53BA7"/>
    <w:p w14:paraId="71D1BE2D" w14:textId="77777777" w:rsidR="004E2AA3" w:rsidRPr="003C555B" w:rsidRDefault="004E2AA3" w:rsidP="00F53BA7"/>
    <w:p w14:paraId="71D1BE2E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4DC8ED81" w14:textId="560E215A" w:rsidR="00E56104" w:rsidRPr="00A66085" w:rsidRDefault="00E56104" w:rsidP="00E56104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вводов 110 кВ</w:t>
      </w:r>
      <w:r w:rsidRPr="00DE149E">
        <w:rPr>
          <w:b/>
          <w:sz w:val="26"/>
          <w:szCs w:val="26"/>
        </w:rPr>
        <w:t xml:space="preserve"> </w:t>
      </w:r>
      <w:r w:rsidRPr="00A66085">
        <w:rPr>
          <w:b/>
          <w:sz w:val="26"/>
          <w:szCs w:val="26"/>
        </w:rPr>
        <w:t>ГНТ</w:t>
      </w:r>
      <w:r w:rsidR="007B0E61">
        <w:rPr>
          <w:b/>
          <w:sz w:val="26"/>
          <w:szCs w:val="26"/>
        </w:rPr>
        <w:t xml:space="preserve"> </w:t>
      </w:r>
      <w:r w:rsidRPr="00A66085">
        <w:rPr>
          <w:b/>
          <w:sz w:val="26"/>
          <w:szCs w:val="26"/>
        </w:rPr>
        <w:t xml:space="preserve">III-60-126/800 О1 ИВУЕ.686382.103-03.  Лот № </w:t>
      </w:r>
      <w:r w:rsidRPr="00A66085">
        <w:rPr>
          <w:b/>
          <w:sz w:val="26"/>
          <w:szCs w:val="26"/>
          <w:u w:val="single"/>
        </w:rPr>
        <w:t>201</w:t>
      </w:r>
      <w:r w:rsidRPr="00A66085">
        <w:rPr>
          <w:b/>
          <w:sz w:val="26"/>
          <w:szCs w:val="26"/>
          <w:u w:val="single"/>
          <w:lang w:val="en-US"/>
        </w:rPr>
        <w:t>G</w:t>
      </w:r>
    </w:p>
    <w:p w14:paraId="71D1BE30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71D1BE31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14:paraId="71D1BE32" w14:textId="77777777" w:rsidR="00510D2A" w:rsidRDefault="00510D2A" w:rsidP="00C60CA5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71D1BE33" w14:textId="77777777"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14:paraId="71D1BE35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1BE34" w14:textId="77777777"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1C2E98" w:rsidRPr="001A7AC6" w14:paraId="71D1BE38" w14:textId="77777777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BE36" w14:textId="77777777" w:rsidR="001C2E98" w:rsidRDefault="001C2E98" w:rsidP="00CE4C5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BE37" w14:textId="77777777" w:rsidR="001C2E98" w:rsidRPr="005E2AB7" w:rsidRDefault="001C2E98" w:rsidP="00CE4C5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6540D1" w:rsidRPr="001A7AC6" w14:paraId="71D1BE3B" w14:textId="77777777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BE39" w14:textId="77777777"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BE3A" w14:textId="7CF3C908" w:rsidR="006540D1" w:rsidRDefault="006540D1" w:rsidP="007B0E6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ИВУЕ.6863</w:t>
            </w:r>
            <w:r w:rsidR="007B0E61">
              <w:rPr>
                <w:color w:val="000000"/>
                <w:sz w:val="24"/>
                <w:szCs w:val="24"/>
              </w:rPr>
              <w:t>8</w:t>
            </w:r>
            <w:r w:rsidR="001B5138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.1</w:t>
            </w:r>
            <w:r w:rsidR="001B5138">
              <w:rPr>
                <w:color w:val="000000"/>
                <w:sz w:val="24"/>
                <w:szCs w:val="24"/>
              </w:rPr>
              <w:t>03</w:t>
            </w:r>
            <w:r w:rsidR="009E5E27">
              <w:rPr>
                <w:color w:val="000000"/>
                <w:sz w:val="24"/>
                <w:szCs w:val="24"/>
              </w:rPr>
              <w:t>-03</w:t>
            </w:r>
          </w:p>
        </w:tc>
      </w:tr>
      <w:tr w:rsidR="006540D1" w:rsidRPr="001A7AC6" w14:paraId="71D1BE3E" w14:textId="77777777" w:rsidTr="00297E1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BE3C" w14:textId="77777777"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BE3D" w14:textId="77777777" w:rsidR="006540D1" w:rsidRDefault="00B41013" w:rsidP="00B4101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D57A13" w:rsidRPr="001A7AC6" w14:paraId="71D1BE42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BE3F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BE40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BE41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D57A13" w:rsidRPr="001A7AC6" w14:paraId="71D1BE46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BE43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BE44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BE45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</w:t>
            </w:r>
          </w:p>
        </w:tc>
      </w:tr>
      <w:tr w:rsidR="00D57A13" w:rsidRPr="001A7AC6" w14:paraId="71D1BE4A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BE47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для частичных разрядов (ЧР)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BE48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BE49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D57A13" w:rsidRPr="001A7AC6" w14:paraId="71D1BE4E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BE4B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BE4C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BE4D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</w:t>
            </w:r>
          </w:p>
        </w:tc>
      </w:tr>
      <w:tr w:rsidR="00D57A13" w:rsidRPr="001A7AC6" w14:paraId="71D1BE52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BE4F" w14:textId="77777777" w:rsidR="00D57A13" w:rsidRPr="001A7AC6" w:rsidRDefault="00D57A13" w:rsidP="00C60CA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импульса полной волны 1,2/50мкс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BE50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BE51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</w:t>
            </w:r>
          </w:p>
        </w:tc>
      </w:tr>
      <w:tr w:rsidR="00D57A13" w:rsidRPr="001A7AC6" w14:paraId="71D1BE56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BE53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BE54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BE55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</w:tr>
      <w:tr w:rsidR="00D57A13" w:rsidRPr="001A7AC6" w14:paraId="71D1BE5A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BE57" w14:textId="77777777" w:rsidR="00D57A13" w:rsidRPr="001B5138" w:rsidRDefault="001B513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Максимальный ток </w:t>
            </w:r>
            <w:r>
              <w:rPr>
                <w:color w:val="000000"/>
                <w:sz w:val="24"/>
                <w:szCs w:val="24"/>
                <w:lang w:val="en-US"/>
              </w:rPr>
              <w:t>Imax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BE58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BE59" w14:textId="77777777" w:rsidR="00D57A13" w:rsidRPr="001B5138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800</w:t>
            </w:r>
          </w:p>
        </w:tc>
      </w:tr>
      <w:tr w:rsidR="00D57A13" w:rsidRPr="001A7AC6" w14:paraId="71D1BE5E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BE5B" w14:textId="77777777" w:rsidR="00D57A13" w:rsidRPr="001B5138" w:rsidRDefault="00D56058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</w:t>
            </w:r>
            <w:r w:rsidR="001B5138">
              <w:rPr>
                <w:color w:val="000000"/>
                <w:sz w:val="24"/>
                <w:szCs w:val="24"/>
              </w:rPr>
              <w:t>термической</w:t>
            </w:r>
            <w:r>
              <w:rPr>
                <w:color w:val="000000"/>
                <w:sz w:val="24"/>
                <w:szCs w:val="24"/>
              </w:rPr>
              <w:t xml:space="preserve"> стойкости   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="001B5138"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BE5C" w14:textId="77777777" w:rsidR="00D57A13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BE5D" w14:textId="77777777" w:rsidR="00D57A13" w:rsidRPr="001B5138" w:rsidRDefault="00D56058" w:rsidP="001B513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1B5138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D57A13" w:rsidRPr="001A7AC6" w14:paraId="71D1BE62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BE5F" w14:textId="77777777" w:rsidR="00D57A13" w:rsidRPr="001B5138" w:rsidRDefault="001B5138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BE60" w14:textId="77777777" w:rsidR="00D57A13" w:rsidRPr="001B5138" w:rsidRDefault="001B513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BE61" w14:textId="77777777" w:rsidR="00D57A13" w:rsidRPr="001A7AC6" w:rsidRDefault="00D5605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1B5138">
              <w:rPr>
                <w:color w:val="000000"/>
                <w:sz w:val="24"/>
                <w:szCs w:val="24"/>
              </w:rPr>
              <w:t>0</w:t>
            </w:r>
          </w:p>
        </w:tc>
      </w:tr>
      <w:tr w:rsidR="001B5138" w:rsidRPr="001A7AC6" w14:paraId="71D1BE66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BE63" w14:textId="77777777" w:rsidR="001B5138" w:rsidRDefault="001B513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BE64" w14:textId="77777777" w:rsidR="001B5138" w:rsidRDefault="001B513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BE65" w14:textId="77777777" w:rsidR="001B5138" w:rsidRDefault="001B5138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D56058" w:rsidRPr="001A7AC6" w14:paraId="71D1BE6A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BE67" w14:textId="77777777" w:rsidR="00D56058" w:rsidRPr="00D56058" w:rsidRDefault="00D56058" w:rsidP="00C60CA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Длина пути утечки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BE68" w14:textId="77777777" w:rsidR="00D56058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BE69" w14:textId="77777777" w:rsidR="00D56058" w:rsidRPr="001A7AC6" w:rsidRDefault="001B5138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D56058" w:rsidRPr="001A7AC6" w14:paraId="71D1BE6E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BE6B" w14:textId="77777777" w:rsidR="00D56058" w:rsidRPr="001A7AC6" w:rsidRDefault="00CB012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BE6C" w14:textId="77777777" w:rsidR="00D56058" w:rsidRPr="001A7AC6" w:rsidRDefault="00CB0121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BE6D" w14:textId="77777777" w:rsidR="00D56058" w:rsidRPr="001A7AC6" w:rsidRDefault="00927A6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D56058" w:rsidRPr="001A7AC6" w14:paraId="71D1BE72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BE6F" w14:textId="77777777" w:rsidR="00D56058" w:rsidRPr="001A7AC6" w:rsidRDefault="00CB012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BE70" w14:textId="77777777" w:rsidR="00D56058" w:rsidRPr="001A7AC6" w:rsidRDefault="00CB0121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BE71" w14:textId="77777777" w:rsidR="00D56058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CB0121">
              <w:rPr>
                <w:color w:val="000000"/>
                <w:sz w:val="24"/>
                <w:szCs w:val="24"/>
              </w:rPr>
              <w:t>00</w:t>
            </w:r>
          </w:p>
        </w:tc>
      </w:tr>
      <w:tr w:rsidR="00927A64" w:rsidRPr="00CF1FB0" w14:paraId="71D1BE75" w14:textId="77777777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71D1BE73" w14:textId="77777777" w:rsidR="00927A64" w:rsidRPr="00927A64" w:rsidRDefault="00927A6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1D1BE74" w14:textId="5039BAF5" w:rsidR="00927A64" w:rsidRPr="00CF1FB0" w:rsidRDefault="00E56104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RIN</w:t>
            </w:r>
          </w:p>
        </w:tc>
      </w:tr>
      <w:tr w:rsidR="002F7947" w:rsidRPr="00CF1FB0" w14:paraId="71D1BE78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71D1BE76" w14:textId="77777777"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1D1BE77" w14:textId="77777777" w:rsidR="002F7947" w:rsidRPr="00CF1FB0" w:rsidRDefault="002F7947" w:rsidP="006452E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</w:t>
            </w:r>
            <w:r w:rsidR="006452E7">
              <w:rPr>
                <w:color w:val="000000"/>
                <w:sz w:val="24"/>
                <w:szCs w:val="24"/>
              </w:rPr>
              <w:t>5</w:t>
            </w:r>
          </w:p>
        </w:tc>
      </w:tr>
      <w:tr w:rsidR="002F7947" w:rsidRPr="00CF1FB0" w14:paraId="71D1BE7B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71D1BE79" w14:textId="77777777"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1D1BE7A" w14:textId="77777777" w:rsidR="002F7947" w:rsidRPr="00CF1FB0" w:rsidRDefault="002F794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2F7947" w:rsidRPr="00CF1FB0" w14:paraId="71D1BE7E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14:paraId="71D1BE7C" w14:textId="77777777"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71D1BE7D" w14:textId="77777777" w:rsidR="002F7947" w:rsidRPr="00CF1FB0" w:rsidRDefault="002F794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2F7947" w:rsidRPr="00CF1FB0" w14:paraId="71D1BE81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71D1BE7F" w14:textId="77777777" w:rsidR="00A94B4A" w:rsidRPr="00A94B4A" w:rsidRDefault="00927A64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6621AE">
              <w:rPr>
                <w:sz w:val="24"/>
                <w:szCs w:val="24"/>
              </w:rPr>
              <w:t>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  <w:p w14:paraId="71D1BE80" w14:textId="77777777" w:rsidR="002F7947" w:rsidRPr="00CF1FB0" w:rsidRDefault="002F7947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71D1BE82" w14:textId="77777777" w:rsidR="00D56058" w:rsidRDefault="00D56058" w:rsidP="00CB0121">
      <w:pPr>
        <w:jc w:val="both"/>
        <w:rPr>
          <w:b/>
          <w:sz w:val="24"/>
          <w:szCs w:val="24"/>
        </w:rPr>
      </w:pPr>
    </w:p>
    <w:p w14:paraId="71D1BE83" w14:textId="77777777"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</w:t>
      </w:r>
      <w:r w:rsidR="001649DE" w:rsidRPr="00C02E31">
        <w:rPr>
          <w:b/>
          <w:sz w:val="24"/>
          <w:szCs w:val="24"/>
        </w:rPr>
        <w:t>бщие</w:t>
      </w:r>
      <w:r w:rsidRPr="00C02E31">
        <w:rPr>
          <w:b/>
          <w:sz w:val="24"/>
          <w:szCs w:val="24"/>
        </w:rPr>
        <w:t xml:space="preserve"> требования</w:t>
      </w:r>
    </w:p>
    <w:p w14:paraId="71D1BE84" w14:textId="77777777" w:rsidR="00801F15" w:rsidRPr="003C555B" w:rsidRDefault="00C60CA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3A25"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71D1BE85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1D1BE86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1D1BE87" w14:textId="77777777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1D1BE88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1D1BE89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15878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1D1BE8A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15878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71D1BE8B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C60CA5">
        <w:rPr>
          <w:sz w:val="24"/>
          <w:szCs w:val="24"/>
        </w:rPr>
        <w:t>П</w:t>
      </w:r>
      <w:r w:rsidRPr="00526A58">
        <w:rPr>
          <w:sz w:val="24"/>
          <w:szCs w:val="24"/>
        </w:rPr>
        <w:t>АО</w:t>
      </w:r>
      <w:r>
        <w:rPr>
          <w:sz w:val="24"/>
          <w:szCs w:val="24"/>
        </w:rPr>
        <w:t xml:space="preserve"> «Россети»;</w:t>
      </w:r>
    </w:p>
    <w:p w14:paraId="71D1BE8C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1D1BE8D" w14:textId="77777777"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1D1BE8E" w14:textId="77777777" w:rsidR="00D02B22" w:rsidRPr="003C555B" w:rsidRDefault="00351747" w:rsidP="00C60CA5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015878"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1D1BE8F" w14:textId="77777777"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>ГОСТ:</w:t>
      </w:r>
    </w:p>
    <w:p w14:paraId="71D1BE90" w14:textId="77777777" w:rsidR="005F3A25" w:rsidRPr="000F6C68" w:rsidRDefault="00333B43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1D1BE91" w14:textId="77777777" w:rsidR="00801F15" w:rsidRPr="000F6C68" w:rsidRDefault="00333B43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1D1BE92" w14:textId="77777777" w:rsidR="00801F15" w:rsidRPr="000F6C68" w:rsidRDefault="00A9549A" w:rsidP="00C60CA5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proofErr w:type="gramStart"/>
      <w:r w:rsidR="00801F15" w:rsidRPr="000F6C68">
        <w:rPr>
          <w:sz w:val="24"/>
          <w:szCs w:val="24"/>
        </w:rPr>
        <w:t>В</w:t>
      </w:r>
      <w:proofErr w:type="gramEnd"/>
      <w:r w:rsidR="00801F15" w:rsidRPr="000F6C68">
        <w:rPr>
          <w:sz w:val="24"/>
          <w:szCs w:val="24"/>
        </w:rPr>
        <w:t xml:space="preserve">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>и опорные зажимы.</w:t>
      </w:r>
    </w:p>
    <w:p w14:paraId="71D1BE93" w14:textId="77777777"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71D1BE94" w14:textId="77777777" w:rsidR="00847DDB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Каждый ввод должен иметь паспорт.</w:t>
      </w:r>
    </w:p>
    <w:p w14:paraId="71D1BE95" w14:textId="77777777" w:rsidR="00801F15" w:rsidRDefault="00801F15" w:rsidP="00847DDB">
      <w:pPr>
        <w:pStyle w:val="a4"/>
        <w:numPr>
          <w:ilvl w:val="1"/>
          <w:numId w:val="21"/>
        </w:numPr>
        <w:tabs>
          <w:tab w:val="left" w:pos="70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 </w:t>
      </w:r>
      <w:r w:rsidR="00847DDB"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</w:t>
      </w:r>
      <w:r w:rsidR="00847DDB">
        <w:rPr>
          <w:sz w:val="24"/>
          <w:szCs w:val="24"/>
        </w:rPr>
        <w:t>.</w:t>
      </w:r>
    </w:p>
    <w:p w14:paraId="71D1BE96" w14:textId="77777777"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847DDB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14:paraId="71D1BE97" w14:textId="77777777"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</w:t>
      </w:r>
      <w:r w:rsidRPr="000F6C68">
        <w:rPr>
          <w:sz w:val="24"/>
          <w:szCs w:val="24"/>
        </w:rPr>
        <w:lastRenderedPageBreak/>
        <w:t xml:space="preserve">требованиям </w:t>
      </w:r>
      <w:r w:rsidR="00CC09B5">
        <w:rPr>
          <w:sz w:val="24"/>
          <w:szCs w:val="24"/>
        </w:rPr>
        <w:t>ГОСТ 2991-85 «Я</w:t>
      </w:r>
      <w:r w:rsidR="00CC09B5"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 w:rsidR="00CC09B5"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 w:rsidR="00CC09B5">
        <w:rPr>
          <w:color w:val="000000"/>
          <w:sz w:val="24"/>
          <w:szCs w:val="24"/>
        </w:rPr>
        <w:t xml:space="preserve"> </w:t>
      </w:r>
      <w:r w:rsidR="00CC09B5">
        <w:rPr>
          <w:sz w:val="24"/>
          <w:szCs w:val="24"/>
        </w:rPr>
        <w:t>«</w:t>
      </w:r>
      <w:r w:rsidR="00CC09B5"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 w:rsidR="00CC09B5">
        <w:rPr>
          <w:sz w:val="24"/>
          <w:szCs w:val="24"/>
        </w:rPr>
        <w:t xml:space="preserve">», </w:t>
      </w:r>
      <w:r w:rsidR="00CC09B5" w:rsidRPr="000F6C68">
        <w:rPr>
          <w:color w:val="000000"/>
          <w:sz w:val="24"/>
          <w:szCs w:val="24"/>
        </w:rPr>
        <w:t>ГОСТ 14192</w:t>
      </w:r>
      <w:r w:rsidR="00CC09B5">
        <w:rPr>
          <w:color w:val="000000"/>
          <w:sz w:val="24"/>
          <w:szCs w:val="24"/>
        </w:rPr>
        <w:t xml:space="preserve"> «</w:t>
      </w:r>
      <w:r w:rsidR="00CC09B5">
        <w:rPr>
          <w:sz w:val="24"/>
          <w:szCs w:val="24"/>
        </w:rPr>
        <w:t>М</w:t>
      </w:r>
      <w:r w:rsidR="00CC09B5" w:rsidRPr="00E27371">
        <w:rPr>
          <w:sz w:val="24"/>
          <w:szCs w:val="24"/>
        </w:rPr>
        <w:t>аркировка грузов</w:t>
      </w:r>
      <w:r w:rsidR="00CC09B5"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 w:rsidR="00CC09B5">
        <w:rPr>
          <w:sz w:val="24"/>
          <w:szCs w:val="24"/>
        </w:rPr>
        <w:t>«</w:t>
      </w:r>
      <w:r w:rsidR="00CC09B5"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 w:rsidR="00CC09B5"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 xml:space="preserve">МЭК. </w:t>
      </w:r>
      <w:r w:rsidR="00CC09B5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CC09B5" w:rsidRPr="00561B07">
        <w:rPr>
          <w:sz w:val="24"/>
          <w:szCs w:val="24"/>
        </w:rPr>
        <w:t>ГОСТ 12.3.009-76</w:t>
      </w:r>
      <w:r w:rsidR="00CC09B5">
        <w:rPr>
          <w:sz w:val="24"/>
          <w:szCs w:val="24"/>
        </w:rPr>
        <w:t xml:space="preserve"> «</w:t>
      </w:r>
      <w:r w:rsidR="00CC09B5" w:rsidRPr="00561B07">
        <w:rPr>
          <w:sz w:val="24"/>
          <w:szCs w:val="24"/>
        </w:rPr>
        <w:t>Работы погрузочно-разгрузочные. Общие требования безопасности</w:t>
      </w:r>
      <w:r w:rsidR="00CC09B5"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71D1BE98" w14:textId="77777777"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71D1BE99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14:paraId="71D1BE9A" w14:textId="794BF5BB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</w:t>
      </w:r>
      <w:r w:rsidR="00847DDB">
        <w:rPr>
          <w:sz w:val="24"/>
          <w:szCs w:val="24"/>
        </w:rPr>
        <w:t>ы</w:t>
      </w:r>
      <w:r w:rsidR="005F3A25" w:rsidRPr="000F6C68">
        <w:rPr>
          <w:sz w:val="24"/>
          <w:szCs w:val="24"/>
        </w:rPr>
        <w:t xml:space="preserve"> должна распространяться не менее чем на </w:t>
      </w:r>
      <w:r w:rsidR="00EB37DD" w:rsidRPr="00EB37DD">
        <w:rPr>
          <w:sz w:val="24"/>
          <w:szCs w:val="24"/>
        </w:rPr>
        <w:t>84</w:t>
      </w:r>
      <w:r w:rsidR="00EB37DD">
        <w:rPr>
          <w:sz w:val="24"/>
          <w:szCs w:val="24"/>
        </w:rPr>
        <w:t xml:space="preserve"> месяца</w:t>
      </w:r>
      <w:r w:rsidR="005F3A25" w:rsidRPr="000F6C68">
        <w:rPr>
          <w:sz w:val="24"/>
          <w:szCs w:val="24"/>
        </w:rPr>
        <w:t>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в эксплуатацию. Поставщик должен за свой счет и </w:t>
      </w:r>
      <w:r w:rsidR="00C60CA5">
        <w:rPr>
          <w:sz w:val="24"/>
          <w:szCs w:val="24"/>
        </w:rPr>
        <w:t>в</w:t>
      </w:r>
      <w:r w:rsidR="005F3A25" w:rsidRPr="000F6C68">
        <w:rPr>
          <w:sz w:val="24"/>
          <w:szCs w:val="24"/>
        </w:rPr>
        <w:t xml:space="preserve">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2967B23A" w14:textId="23518A4D" w:rsidR="00EB37DD" w:rsidRDefault="00EB37DD" w:rsidP="00EB37DD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EB37DD">
        <w:rPr>
          <w:sz w:val="24"/>
          <w:szCs w:val="24"/>
        </w:rPr>
        <w:tab/>
        <w:t>На высоковольтные вводы, поставляемые в аварийный резерв, должна распространяться бессрочная гарантия.</w:t>
      </w:r>
    </w:p>
    <w:p w14:paraId="71D1BE9B" w14:textId="77777777"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71D1BE9C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14:paraId="71D1BE9D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</w:t>
      </w:r>
      <w:r w:rsidR="00C60CA5">
        <w:rPr>
          <w:sz w:val="24"/>
          <w:szCs w:val="24"/>
        </w:rPr>
        <w:t>ы</w:t>
      </w:r>
      <w:r w:rsidR="00A47854">
        <w:rPr>
          <w:sz w:val="24"/>
          <w:szCs w:val="24"/>
        </w:rPr>
        <w:t xml:space="preserve">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1D1BE9E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71D1BE9F" w14:textId="77777777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14:paraId="71D1BEA0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>ввода</w:t>
      </w:r>
      <w:r w:rsidRPr="00CF1FB0">
        <w:rPr>
          <w:szCs w:val="24"/>
        </w:rPr>
        <w:t xml:space="preserve"> 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14:paraId="71D1BEA1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71D1BEA2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1D1BEA3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71D1BEA4" w14:textId="77777777"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по ГОСТ 18620 </w:t>
      </w:r>
      <w:r w:rsidR="00CC09B5">
        <w:rPr>
          <w:sz w:val="24"/>
          <w:szCs w:val="24"/>
        </w:rPr>
        <w:t>«И</w:t>
      </w:r>
      <w:r w:rsidR="00CC09B5" w:rsidRPr="008339C8">
        <w:rPr>
          <w:sz w:val="24"/>
          <w:szCs w:val="24"/>
        </w:rPr>
        <w:t>зделия электротехнические</w:t>
      </w:r>
      <w:r w:rsidR="00CC09B5">
        <w:rPr>
          <w:sz w:val="24"/>
          <w:szCs w:val="24"/>
        </w:rPr>
        <w:t>.</w:t>
      </w:r>
      <w:r w:rsidR="00CC09B5" w:rsidRPr="008339C8">
        <w:rPr>
          <w:sz w:val="24"/>
          <w:szCs w:val="24"/>
        </w:rPr>
        <w:t xml:space="preserve"> </w:t>
      </w:r>
      <w:r w:rsidR="00CC09B5">
        <w:rPr>
          <w:sz w:val="24"/>
          <w:szCs w:val="24"/>
        </w:rPr>
        <w:t>М</w:t>
      </w:r>
      <w:r w:rsidR="00CC09B5" w:rsidRPr="008339C8">
        <w:rPr>
          <w:sz w:val="24"/>
          <w:szCs w:val="24"/>
        </w:rPr>
        <w:t>аркировка</w:t>
      </w:r>
      <w:r w:rsidR="00CC09B5"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14:paraId="71D1BEA5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71D1BEA6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71D1BEA7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71D1BEA8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71D1BEA9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71D1BEAA" w14:textId="77777777"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 w:rsidR="00CC09B5">
        <w:rPr>
          <w:sz w:val="24"/>
          <w:szCs w:val="24"/>
        </w:rPr>
        <w:t xml:space="preserve"> «Э</w:t>
      </w:r>
      <w:r w:rsidR="00CC09B5" w:rsidRPr="00945B97">
        <w:rPr>
          <w:sz w:val="24"/>
          <w:szCs w:val="24"/>
        </w:rPr>
        <w:t>ксплуатационные документы</w:t>
      </w:r>
      <w:r w:rsidR="00CC09B5"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14:paraId="71D1BEAB" w14:textId="77777777"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71D1BEAC" w14:textId="77777777"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lastRenderedPageBreak/>
        <w:t>Правила приемки продукции</w:t>
      </w:r>
    </w:p>
    <w:p w14:paraId="71D1BEAD" w14:textId="77777777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15878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1D1BEAE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1D1BEAF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71D1BEB0" w14:textId="77777777" w:rsidR="00C60CA5" w:rsidRDefault="00C60CA5" w:rsidP="00777FE0">
      <w:pPr>
        <w:pStyle w:val="BodyText21"/>
        <w:spacing w:line="276" w:lineRule="auto"/>
        <w:ind w:firstLine="993"/>
        <w:rPr>
          <w:szCs w:val="24"/>
        </w:rPr>
      </w:pPr>
    </w:p>
    <w:p w14:paraId="71D1BEB1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1D1BEB2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CA6F44" w14:textId="77777777" w:rsidR="00D14E24" w:rsidRDefault="00D14E24" w:rsidP="008702DB">
      <w:r>
        <w:separator/>
      </w:r>
    </w:p>
  </w:endnote>
  <w:endnote w:type="continuationSeparator" w:id="0">
    <w:p w14:paraId="60B34AC9" w14:textId="77777777" w:rsidR="00D14E24" w:rsidRDefault="00D14E24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E7620D" w14:textId="77777777" w:rsidR="00D14E24" w:rsidRDefault="00D14E24" w:rsidP="008702DB">
      <w:r>
        <w:separator/>
      </w:r>
    </w:p>
  </w:footnote>
  <w:footnote w:type="continuationSeparator" w:id="0">
    <w:p w14:paraId="721519EF" w14:textId="77777777" w:rsidR="00D14E24" w:rsidRDefault="00D14E24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D1BEB7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12"/>
    <w:rsid w:val="000032E6"/>
    <w:rsid w:val="00006966"/>
    <w:rsid w:val="00013D38"/>
    <w:rsid w:val="00015878"/>
    <w:rsid w:val="00037C51"/>
    <w:rsid w:val="00043B54"/>
    <w:rsid w:val="00045A7E"/>
    <w:rsid w:val="000645A5"/>
    <w:rsid w:val="00065A4F"/>
    <w:rsid w:val="00076775"/>
    <w:rsid w:val="0008726F"/>
    <w:rsid w:val="000A3583"/>
    <w:rsid w:val="000A4E30"/>
    <w:rsid w:val="000A6E7D"/>
    <w:rsid w:val="000A728A"/>
    <w:rsid w:val="000C65CC"/>
    <w:rsid w:val="000E1903"/>
    <w:rsid w:val="000E4EA0"/>
    <w:rsid w:val="000F1D23"/>
    <w:rsid w:val="000F6C68"/>
    <w:rsid w:val="00110230"/>
    <w:rsid w:val="0013431F"/>
    <w:rsid w:val="00134907"/>
    <w:rsid w:val="00140F4C"/>
    <w:rsid w:val="001423AC"/>
    <w:rsid w:val="00143CFE"/>
    <w:rsid w:val="00162B19"/>
    <w:rsid w:val="001649DE"/>
    <w:rsid w:val="00164AEF"/>
    <w:rsid w:val="00177B3D"/>
    <w:rsid w:val="0018610E"/>
    <w:rsid w:val="00192B2E"/>
    <w:rsid w:val="001A740E"/>
    <w:rsid w:val="001B15A4"/>
    <w:rsid w:val="001B5138"/>
    <w:rsid w:val="001C2E98"/>
    <w:rsid w:val="001C43E8"/>
    <w:rsid w:val="001C72DE"/>
    <w:rsid w:val="001D0669"/>
    <w:rsid w:val="001D1604"/>
    <w:rsid w:val="001E22C1"/>
    <w:rsid w:val="001F498C"/>
    <w:rsid w:val="00202BAA"/>
    <w:rsid w:val="00205CB0"/>
    <w:rsid w:val="00206D1D"/>
    <w:rsid w:val="00210081"/>
    <w:rsid w:val="00211D4B"/>
    <w:rsid w:val="00212F88"/>
    <w:rsid w:val="00214F8E"/>
    <w:rsid w:val="00217CFB"/>
    <w:rsid w:val="00226856"/>
    <w:rsid w:val="002434E6"/>
    <w:rsid w:val="00244DAB"/>
    <w:rsid w:val="002732E2"/>
    <w:rsid w:val="00274860"/>
    <w:rsid w:val="002866A9"/>
    <w:rsid w:val="002906A0"/>
    <w:rsid w:val="002D005D"/>
    <w:rsid w:val="002D209C"/>
    <w:rsid w:val="002F7947"/>
    <w:rsid w:val="003304A4"/>
    <w:rsid w:val="00333B43"/>
    <w:rsid w:val="00351747"/>
    <w:rsid w:val="00351C13"/>
    <w:rsid w:val="00356638"/>
    <w:rsid w:val="00385082"/>
    <w:rsid w:val="00390F6B"/>
    <w:rsid w:val="003A7692"/>
    <w:rsid w:val="003C1C63"/>
    <w:rsid w:val="003C555B"/>
    <w:rsid w:val="003E7D30"/>
    <w:rsid w:val="00421D37"/>
    <w:rsid w:val="0042556C"/>
    <w:rsid w:val="00440623"/>
    <w:rsid w:val="00446F5F"/>
    <w:rsid w:val="00457A1D"/>
    <w:rsid w:val="00482E3B"/>
    <w:rsid w:val="00485A4F"/>
    <w:rsid w:val="004870A5"/>
    <w:rsid w:val="00491E24"/>
    <w:rsid w:val="00492994"/>
    <w:rsid w:val="00495E42"/>
    <w:rsid w:val="004B6E45"/>
    <w:rsid w:val="004C4B3B"/>
    <w:rsid w:val="004D48D7"/>
    <w:rsid w:val="004D70D4"/>
    <w:rsid w:val="004E2AA3"/>
    <w:rsid w:val="004F2848"/>
    <w:rsid w:val="004F6C83"/>
    <w:rsid w:val="004F76C0"/>
    <w:rsid w:val="00510D2A"/>
    <w:rsid w:val="00515998"/>
    <w:rsid w:val="00526A58"/>
    <w:rsid w:val="00546421"/>
    <w:rsid w:val="00554BA7"/>
    <w:rsid w:val="005842B7"/>
    <w:rsid w:val="005A2F68"/>
    <w:rsid w:val="005B37EB"/>
    <w:rsid w:val="005D7C10"/>
    <w:rsid w:val="005F3A25"/>
    <w:rsid w:val="00603355"/>
    <w:rsid w:val="00610F3F"/>
    <w:rsid w:val="00613A18"/>
    <w:rsid w:val="00627357"/>
    <w:rsid w:val="006423BB"/>
    <w:rsid w:val="0064387A"/>
    <w:rsid w:val="006452E7"/>
    <w:rsid w:val="00646FC3"/>
    <w:rsid w:val="006540D1"/>
    <w:rsid w:val="006621AE"/>
    <w:rsid w:val="006634EC"/>
    <w:rsid w:val="006815D1"/>
    <w:rsid w:val="006B4595"/>
    <w:rsid w:val="006C3BCB"/>
    <w:rsid w:val="006F1412"/>
    <w:rsid w:val="007026A8"/>
    <w:rsid w:val="007174ED"/>
    <w:rsid w:val="007208E4"/>
    <w:rsid w:val="0076646F"/>
    <w:rsid w:val="00777FE0"/>
    <w:rsid w:val="007B0E61"/>
    <w:rsid w:val="007B5574"/>
    <w:rsid w:val="007C37EE"/>
    <w:rsid w:val="00801F15"/>
    <w:rsid w:val="0081525D"/>
    <w:rsid w:val="0083111F"/>
    <w:rsid w:val="0084354E"/>
    <w:rsid w:val="00847DDB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7581"/>
    <w:rsid w:val="008D025B"/>
    <w:rsid w:val="008F389D"/>
    <w:rsid w:val="008F6D63"/>
    <w:rsid w:val="00901456"/>
    <w:rsid w:val="00927A64"/>
    <w:rsid w:val="00946FB7"/>
    <w:rsid w:val="0095698B"/>
    <w:rsid w:val="00956E21"/>
    <w:rsid w:val="0096132A"/>
    <w:rsid w:val="009748D0"/>
    <w:rsid w:val="0097629E"/>
    <w:rsid w:val="0098040C"/>
    <w:rsid w:val="009848B1"/>
    <w:rsid w:val="00994C88"/>
    <w:rsid w:val="009A4E90"/>
    <w:rsid w:val="009B12A8"/>
    <w:rsid w:val="009E5E27"/>
    <w:rsid w:val="009F6A2C"/>
    <w:rsid w:val="009F7D83"/>
    <w:rsid w:val="00A408C2"/>
    <w:rsid w:val="00A47854"/>
    <w:rsid w:val="00A57E1A"/>
    <w:rsid w:val="00A62CBA"/>
    <w:rsid w:val="00A65016"/>
    <w:rsid w:val="00A70174"/>
    <w:rsid w:val="00A805FF"/>
    <w:rsid w:val="00A8670C"/>
    <w:rsid w:val="00A9289B"/>
    <w:rsid w:val="00A94B4A"/>
    <w:rsid w:val="00A9549A"/>
    <w:rsid w:val="00AB312F"/>
    <w:rsid w:val="00AC0736"/>
    <w:rsid w:val="00AC0A20"/>
    <w:rsid w:val="00AC141D"/>
    <w:rsid w:val="00AC397C"/>
    <w:rsid w:val="00AD01AC"/>
    <w:rsid w:val="00AE1599"/>
    <w:rsid w:val="00AE4EAB"/>
    <w:rsid w:val="00B05921"/>
    <w:rsid w:val="00B2241A"/>
    <w:rsid w:val="00B27496"/>
    <w:rsid w:val="00B41013"/>
    <w:rsid w:val="00B5706E"/>
    <w:rsid w:val="00B732DD"/>
    <w:rsid w:val="00B7331A"/>
    <w:rsid w:val="00B85E89"/>
    <w:rsid w:val="00B866C1"/>
    <w:rsid w:val="00B9113B"/>
    <w:rsid w:val="00BA0005"/>
    <w:rsid w:val="00BC5F08"/>
    <w:rsid w:val="00BD308C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60CA5"/>
    <w:rsid w:val="00C82DE8"/>
    <w:rsid w:val="00C84549"/>
    <w:rsid w:val="00C8770F"/>
    <w:rsid w:val="00CB0121"/>
    <w:rsid w:val="00CB197F"/>
    <w:rsid w:val="00CC09B5"/>
    <w:rsid w:val="00CC0CF9"/>
    <w:rsid w:val="00CD09F7"/>
    <w:rsid w:val="00CE1727"/>
    <w:rsid w:val="00CF3937"/>
    <w:rsid w:val="00CF7928"/>
    <w:rsid w:val="00D02B22"/>
    <w:rsid w:val="00D14E24"/>
    <w:rsid w:val="00D33465"/>
    <w:rsid w:val="00D355A5"/>
    <w:rsid w:val="00D36337"/>
    <w:rsid w:val="00D56058"/>
    <w:rsid w:val="00D57A13"/>
    <w:rsid w:val="00D64FBE"/>
    <w:rsid w:val="00D65B49"/>
    <w:rsid w:val="00D66B13"/>
    <w:rsid w:val="00D67D8C"/>
    <w:rsid w:val="00D81250"/>
    <w:rsid w:val="00D874A9"/>
    <w:rsid w:val="00D91EF3"/>
    <w:rsid w:val="00DA551B"/>
    <w:rsid w:val="00DA651E"/>
    <w:rsid w:val="00DE2B72"/>
    <w:rsid w:val="00DF2B30"/>
    <w:rsid w:val="00E014C4"/>
    <w:rsid w:val="00E11CCE"/>
    <w:rsid w:val="00E2565A"/>
    <w:rsid w:val="00E3166D"/>
    <w:rsid w:val="00E42FAA"/>
    <w:rsid w:val="00E517BC"/>
    <w:rsid w:val="00E54F36"/>
    <w:rsid w:val="00E56104"/>
    <w:rsid w:val="00E6096B"/>
    <w:rsid w:val="00E81BFF"/>
    <w:rsid w:val="00E8504B"/>
    <w:rsid w:val="00EB37DD"/>
    <w:rsid w:val="00EB6A56"/>
    <w:rsid w:val="00ED51B1"/>
    <w:rsid w:val="00EE641E"/>
    <w:rsid w:val="00F01A75"/>
    <w:rsid w:val="00F3233C"/>
    <w:rsid w:val="00F513A4"/>
    <w:rsid w:val="00F53BA7"/>
    <w:rsid w:val="00F65589"/>
    <w:rsid w:val="00F65590"/>
    <w:rsid w:val="00F7238F"/>
    <w:rsid w:val="00F856B4"/>
    <w:rsid w:val="00FB7D35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1BE1F"/>
  <w15:docId w15:val="{1BBC9B6A-3D1C-4B93-9933-DD5E66A6F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D1CCEC28-F712-40E8-A47B-92ACAF234D17}">
  <ds:schemaRefs>
    <ds:schemaRef ds:uri="http://schemas.microsoft.com/office/infopath/2007/PartnerControls"/>
    <ds:schemaRef ds:uri="http://purl.org/dc/terms/"/>
    <ds:schemaRef ds:uri="http://purl.org/dc/elements/1.1/"/>
    <ds:schemaRef ds:uri="http://schemas.microsoft.com/office/2006/metadata/properties"/>
    <ds:schemaRef ds:uri="http://schemas.microsoft.com/sharepoint/v3"/>
    <ds:schemaRef ds:uri="http://schemas.openxmlformats.org/package/2006/metadata/core-properties"/>
    <ds:schemaRef ds:uri="aeb3e8e0-784a-4348-b8a9-74d788c4fa59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22E63B6-558D-41D4-9F21-7FE66E191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AE541E-F8AA-4B37-8474-40812A85F5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1258</Words>
  <Characters>7171</Characters>
  <Application>Microsoft Office Word</Application>
  <DocSecurity>4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Солянин Роман Валерьевич</cp:lastModifiedBy>
  <cp:revision>2</cp:revision>
  <dcterms:created xsi:type="dcterms:W3CDTF">2019-12-04T08:47:00Z</dcterms:created>
  <dcterms:modified xsi:type="dcterms:W3CDTF">2019-12-04T08:47:00Z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